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4E" w:rsidRDefault="00D93E79" w:rsidP="00D93E79">
      <w:pPr>
        <w:jc w:val="center"/>
        <w:rPr>
          <w:color w:val="1F497D"/>
        </w:rPr>
      </w:pPr>
      <w:r>
        <w:rPr>
          <w:noProof/>
          <w:lang w:eastAsia="fr-FR"/>
        </w:rPr>
        <w:drawing>
          <wp:inline distT="0" distB="0" distL="0" distR="0">
            <wp:extent cx="2190750" cy="1643064"/>
            <wp:effectExtent l="0" t="0" r="0" b="0"/>
            <wp:docPr id="3" name="Image 0" descr="logo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s.png"/>
                    <pic:cNvPicPr/>
                  </pic:nvPicPr>
                  <pic:blipFill>
                    <a:blip r:embed="rId6" cstate="print"/>
                    <a:stretch>
                      <a:fillRect/>
                    </a:stretch>
                  </pic:blipFill>
                  <pic:spPr>
                    <a:xfrm>
                      <a:off x="0" y="0"/>
                      <a:ext cx="2193490" cy="1645119"/>
                    </a:xfrm>
                    <a:prstGeom prst="rect">
                      <a:avLst/>
                    </a:prstGeom>
                  </pic:spPr>
                </pic:pic>
              </a:graphicData>
            </a:graphic>
          </wp:inline>
        </w:drawing>
      </w:r>
      <w:r w:rsidRPr="009C3C60">
        <w:rPr>
          <w:noProof/>
          <w:color w:val="1F497D"/>
          <w:lang w:val="en-US"/>
        </w:rPr>
        <w:pict>
          <v:shapetype id="_x0000_t202" coordsize="21600,21600" o:spt="202" path="m,l,21600r21600,l21600,xe">
            <v:stroke joinstyle="miter"/>
            <v:path gradientshapeok="t" o:connecttype="rect"/>
          </v:shapetype>
          <v:shape id="Zone de texte 1" o:spid="_x0000_s1026" type="#_x0000_t202" style="position:absolute;left:0;text-align:left;margin-left:196.2pt;margin-top:-6.4pt;width:171pt;height:46.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" fillcolor="white [3201]" stroked="f" strokeweight=".5pt">
            <v:textbox style="mso-next-textbox:#Zone de texte 1">
              <w:txbxContent>
                <w:p w:rsidR="0096604E" w:rsidRDefault="0096604E"/>
              </w:txbxContent>
            </v:textbox>
          </v:shape>
        </w:pict>
      </w:r>
      <w:r w:rsidR="009C3C60" w:rsidRPr="009C3C60">
        <w:rPr>
          <w:noProof/>
          <w:color w:val="1F497D"/>
          <w:lang w:val="en-US"/>
        </w:rPr>
        <w:pict>
          <v:shape id="Zone de texte 6" o:spid="_x0000_s1027" type="#_x0000_t202" style="position:absolute;left:0;text-align:left;margin-left:407.4pt;margin-top:-62.9pt;width:144.75pt;height:23.2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" fillcolor="white [3201]" stroked="f" strokeweight=".5pt">
            <v:textbox style="mso-next-textbox:#Zone de texte 6">
              <w:txbxContent>
                <w:p w:rsidR="0096604E" w:rsidRPr="00AC6E16" w:rsidRDefault="00D93E79" w:rsidP="0096604E">
                  <w:pPr>
                    <w:jc w:val="right"/>
                  </w:pPr>
                  <w:r>
                    <w:t>Edition</w:t>
                  </w:r>
                  <w:r w:rsidR="0096604E" w:rsidRPr="00AC6E16">
                    <w:t xml:space="preserve"> du 26 avril 2018</w:t>
                  </w:r>
                </w:p>
                <w:p w:rsidR="0096604E" w:rsidRDefault="0096604E" w:rsidP="0096604E"/>
              </w:txbxContent>
            </v:textbox>
          </v:shape>
        </w:pict>
      </w:r>
    </w:p>
    <w:p w:rsidR="0096604E" w:rsidRPr="00BE764B" w:rsidRDefault="0096604E" w:rsidP="0096604E">
      <w:pPr>
        <w:pBdr>
          <w:top w:val="single" w:sz="4" w:space="2" w:color="auto"/>
          <w:left w:val="single" w:sz="4" w:space="4" w:color="auto"/>
          <w:bottom w:val="single" w:sz="4" w:space="1" w:color="auto"/>
          <w:right w:val="single" w:sz="4" w:space="4" w:color="auto"/>
        </w:pBdr>
        <w:jc w:val="center"/>
        <w:rPr>
          <w:b/>
          <w:sz w:val="36"/>
          <w:szCs w:val="36"/>
        </w:rPr>
      </w:pPr>
      <w:r w:rsidRPr="00AC6E16">
        <w:rPr>
          <w:b/>
          <w:sz w:val="36"/>
          <w:szCs w:val="36"/>
        </w:rPr>
        <w:t>CHARTE RGPD</w:t>
      </w:r>
      <w:r w:rsidR="00D341B2">
        <w:rPr>
          <w:b/>
          <w:sz w:val="36"/>
          <w:szCs w:val="36"/>
        </w:rPr>
        <w:t xml:space="preserve"> – </w:t>
      </w:r>
      <w:r w:rsidR="00BE764B">
        <w:rPr>
          <w:b/>
          <w:sz w:val="36"/>
          <w:szCs w:val="36"/>
        </w:rPr>
        <w:t>SARL L’ANGEVIN</w:t>
      </w:r>
      <w:r w:rsidR="00D341B2">
        <w:rPr>
          <w:b/>
          <w:sz w:val="36"/>
          <w:szCs w:val="36"/>
        </w:rPr>
        <w:t xml:space="preserve">_ CAVAVIN </w:t>
      </w:r>
      <w:r w:rsidR="00BE764B">
        <w:rPr>
          <w:b/>
          <w:sz w:val="36"/>
          <w:szCs w:val="36"/>
        </w:rPr>
        <w:t>PORNICHET</w:t>
      </w:r>
    </w:p>
    <w:tbl>
      <w:tblPr>
        <w:tblW w:w="5000" w:type="pct"/>
        <w:tblCellSpacing w:w="0" w:type="dxa"/>
        <w:shd w:val="clear" w:color="auto" w:fill="FFFFFF"/>
        <w:tblCellMar>
          <w:left w:w="0" w:type="dxa"/>
          <w:right w:w="0" w:type="dxa"/>
        </w:tblCellMar>
        <w:tblLook w:val="04A0"/>
      </w:tblPr>
      <w:tblGrid>
        <w:gridCol w:w="11056"/>
      </w:tblGrid>
      <w:tr w:rsidR="00D341B2" w:rsidRPr="00D341B2" w:rsidTr="00D341B2">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tblPr>
            <w:tblGrid>
              <w:gridCol w:w="9000"/>
            </w:tblGrid>
            <w:tr w:rsidR="00D341B2" w:rsidRPr="00D341B2">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tblPr>
                  <w:tblGrid>
                    <w:gridCol w:w="8250"/>
                  </w:tblGrid>
                  <w:tr w:rsidR="00D341B2" w:rsidRPr="00D341B2">
                    <w:trPr>
                      <w:tblCellSpacing w:w="0" w:type="dxa"/>
                      <w:jc w:val="center"/>
                    </w:trPr>
                    <w:tc>
                      <w:tcPr>
                        <w:tcW w:w="0" w:type="auto"/>
                        <w:vAlign w:val="center"/>
                        <w:hideMark/>
                      </w:tcPr>
                      <w:p w:rsidR="00D341B2" w:rsidRPr="00D341B2" w:rsidRDefault="00D341B2" w:rsidP="00D341B2">
                        <w:pPr>
                          <w:jc w:val="both"/>
                          <w:rPr>
                            <w:rFonts w:asciiTheme="minorHAnsi" w:hAnsiTheme="minorHAnsi"/>
                          </w:rPr>
                        </w:pPr>
                      </w:p>
                    </w:tc>
                  </w:tr>
                </w:tbl>
                <w:p w:rsidR="00D341B2" w:rsidRPr="00D341B2" w:rsidRDefault="00D341B2" w:rsidP="00D341B2">
                  <w:pPr>
                    <w:jc w:val="both"/>
                    <w:rPr>
                      <w:rFonts w:asciiTheme="minorHAnsi" w:hAnsiTheme="minorHAnsi"/>
                    </w:rPr>
                  </w:pPr>
                </w:p>
              </w:tc>
            </w:tr>
            <w:tr w:rsidR="00D341B2" w:rsidRPr="00D341B2">
              <w:trPr>
                <w:trHeight w:val="15"/>
                <w:tblCellSpacing w:w="0" w:type="dxa"/>
                <w:jc w:val="center"/>
              </w:trPr>
              <w:tc>
                <w:tcPr>
                  <w:tcW w:w="0" w:type="auto"/>
                  <w:shd w:val="clear" w:color="auto" w:fill="FFFFFF"/>
                  <w:vAlign w:val="center"/>
                  <w:hideMark/>
                </w:tcPr>
                <w:p w:rsidR="00D341B2" w:rsidRPr="00D341B2" w:rsidRDefault="00D341B2" w:rsidP="00D341B2">
                  <w:pPr>
                    <w:jc w:val="both"/>
                    <w:rPr>
                      <w:rFonts w:asciiTheme="minorHAnsi" w:hAnsiTheme="minorHAnsi"/>
                    </w:rPr>
                  </w:pPr>
                  <w:r w:rsidRPr="00D341B2">
                    <w:rPr>
                      <w:rFonts w:asciiTheme="minorHAnsi" w:hAnsiTheme="minorHAnsi"/>
                    </w:rPr>
                    <w:t xml:space="preserve">  </w:t>
                  </w:r>
                </w:p>
              </w:tc>
            </w:tr>
          </w:tbl>
          <w:p w:rsidR="00D341B2" w:rsidRPr="00D341B2" w:rsidRDefault="00D341B2" w:rsidP="00D341B2">
            <w:pPr>
              <w:jc w:val="both"/>
              <w:rPr>
                <w:rFonts w:asciiTheme="minorHAnsi" w:hAnsiTheme="minorHAnsi"/>
              </w:rPr>
            </w:pPr>
          </w:p>
        </w:tc>
      </w:tr>
    </w:tbl>
    <w:p w:rsidR="00D341B2" w:rsidRPr="00D93E79" w:rsidRDefault="00D341B2" w:rsidP="0096604E">
      <w:pPr>
        <w:jc w:val="both"/>
        <w:rPr>
          <w:rFonts w:asciiTheme="minorHAnsi" w:hAnsiTheme="minorHAnsi"/>
          <w:sz w:val="16"/>
          <w:szCs w:val="16"/>
        </w:rPr>
      </w:pPr>
      <w:r w:rsidRPr="00D93E79">
        <w:rPr>
          <w:rFonts w:asciiTheme="minorHAnsi" w:hAnsiTheme="minorHAnsi"/>
          <w:sz w:val="16"/>
          <w:szCs w:val="16"/>
        </w:rPr>
        <w:t xml:space="preserve"> Dans le cadre de l’entrée en vigueur du règlement européen RGPD (Règlement Général sur la Protection des Données), nous vous prions de bien vouloir trouver ci-après</w:t>
      </w:r>
      <w:r w:rsidR="00617C47" w:rsidRPr="00D93E79">
        <w:rPr>
          <w:rFonts w:asciiTheme="minorHAnsi" w:hAnsiTheme="minorHAnsi"/>
          <w:sz w:val="16"/>
          <w:szCs w:val="16"/>
        </w:rPr>
        <w:t xml:space="preserve"> notre charte RGPD précisant</w:t>
      </w:r>
      <w:r w:rsidRPr="00D93E79">
        <w:rPr>
          <w:rFonts w:asciiTheme="minorHAnsi" w:hAnsiTheme="minorHAnsi"/>
          <w:sz w:val="16"/>
          <w:szCs w:val="16"/>
        </w:rPr>
        <w:t xml:space="preserve"> les modalités de traitement des données personnelles.</w:t>
      </w:r>
    </w:p>
    <w:p w:rsidR="00D341B2" w:rsidRPr="00D93E79" w:rsidRDefault="00D341B2" w:rsidP="00D341B2">
      <w:pPr>
        <w:jc w:val="both"/>
        <w:rPr>
          <w:rFonts w:asciiTheme="minorHAnsi" w:hAnsiTheme="minorHAnsi"/>
          <w:sz w:val="16"/>
          <w:szCs w:val="16"/>
        </w:rPr>
      </w:pPr>
      <w:r w:rsidRPr="00D93E79">
        <w:rPr>
          <w:rFonts w:asciiTheme="minorHAnsi" w:hAnsiTheme="minorHAnsi"/>
          <w:sz w:val="16"/>
          <w:szCs w:val="16"/>
        </w:rPr>
        <w:t>Nous prenons très au sérieux la confidentialité et la sécurité des données personnelles que nous recevons de nos clients.</w:t>
      </w:r>
    </w:p>
    <w:p w:rsidR="00D341B2" w:rsidRPr="00D93E79" w:rsidRDefault="00617C47" w:rsidP="00D341B2">
      <w:pPr>
        <w:jc w:val="both"/>
        <w:rPr>
          <w:rFonts w:asciiTheme="minorHAnsi" w:hAnsiTheme="minorHAnsi"/>
          <w:sz w:val="16"/>
          <w:szCs w:val="16"/>
        </w:rPr>
      </w:pPr>
      <w:r w:rsidRPr="00D93E79">
        <w:rPr>
          <w:rFonts w:asciiTheme="minorHAnsi" w:hAnsiTheme="minorHAnsi"/>
          <w:sz w:val="16"/>
          <w:szCs w:val="16"/>
        </w:rPr>
        <w:t>Cette charte RGPD</w:t>
      </w:r>
      <w:r w:rsidR="00D341B2" w:rsidRPr="00D93E79">
        <w:rPr>
          <w:rFonts w:asciiTheme="minorHAnsi" w:hAnsiTheme="minorHAnsi"/>
          <w:sz w:val="16"/>
          <w:szCs w:val="16"/>
        </w:rPr>
        <w:t xml:space="preserve"> précise en toute transparence le type de données personnelles que nous collectons et traitons, comment nous les collectons et les traitons, pour quelles finalités, avec qui nous sommes susceptibles de les partager dans le cadre des serv</w:t>
      </w:r>
      <w:r w:rsidRPr="00D93E79">
        <w:rPr>
          <w:rFonts w:asciiTheme="minorHAnsi" w:hAnsiTheme="minorHAnsi"/>
          <w:sz w:val="16"/>
          <w:szCs w:val="16"/>
        </w:rPr>
        <w:t xml:space="preserve">ices que nous vous fournissons </w:t>
      </w:r>
      <w:r w:rsidR="00D341B2" w:rsidRPr="00D93E79">
        <w:rPr>
          <w:rFonts w:asciiTheme="minorHAnsi" w:hAnsiTheme="minorHAnsi"/>
          <w:sz w:val="16"/>
          <w:szCs w:val="16"/>
        </w:rPr>
        <w:t>ainsi que les droits dont vous disposez.</w:t>
      </w:r>
    </w:p>
    <w:p w:rsidR="00617C47" w:rsidRPr="00D93E79" w:rsidRDefault="00D341B2" w:rsidP="00D341B2">
      <w:pPr>
        <w:jc w:val="both"/>
        <w:rPr>
          <w:rFonts w:asciiTheme="minorHAnsi" w:hAnsiTheme="minorHAnsi"/>
          <w:sz w:val="16"/>
          <w:szCs w:val="16"/>
        </w:rPr>
      </w:pPr>
      <w:r w:rsidRPr="00D93E79">
        <w:rPr>
          <w:rFonts w:asciiTheme="minorHAnsi" w:hAnsiTheme="minorHAnsi"/>
          <w:sz w:val="16"/>
          <w:szCs w:val="16"/>
        </w:rPr>
        <w:t>Nous en profitons pour vous remercier pour la confiance que vous nous accordez au quotidien.</w:t>
      </w:r>
    </w:p>
    <w:p w:rsidR="0096604E" w:rsidRPr="00D93E79" w:rsidRDefault="0096604E" w:rsidP="0096604E">
      <w:pPr>
        <w:jc w:val="both"/>
        <w:rPr>
          <w:rFonts w:asciiTheme="minorHAnsi" w:hAnsiTheme="minorHAnsi"/>
          <w:sz w:val="16"/>
          <w:szCs w:val="16"/>
        </w:rPr>
      </w:pPr>
      <w:r w:rsidRPr="00D93E79">
        <w:rPr>
          <w:rFonts w:asciiTheme="minorHAnsi" w:hAnsiTheme="minorHAnsi"/>
          <w:sz w:val="16"/>
          <w:szCs w:val="16"/>
        </w:rPr>
        <w:t xml:space="preserve">La </w:t>
      </w:r>
      <w:r w:rsidR="00BE764B" w:rsidRPr="00D93E79">
        <w:rPr>
          <w:rFonts w:asciiTheme="minorHAnsi" w:hAnsiTheme="minorHAnsi"/>
          <w:sz w:val="16"/>
          <w:szCs w:val="16"/>
        </w:rPr>
        <w:t>SARL L’ANGEVIN</w:t>
      </w:r>
      <w:r w:rsidR="00D341B2" w:rsidRPr="00D93E79">
        <w:rPr>
          <w:rFonts w:asciiTheme="minorHAnsi" w:hAnsiTheme="minorHAnsi"/>
          <w:sz w:val="16"/>
          <w:szCs w:val="16"/>
        </w:rPr>
        <w:t xml:space="preserve"> </w:t>
      </w:r>
      <w:r w:rsidRPr="00D93E79">
        <w:rPr>
          <w:rFonts w:asciiTheme="minorHAnsi" w:hAnsiTheme="minorHAnsi"/>
          <w:sz w:val="16"/>
          <w:szCs w:val="16"/>
        </w:rPr>
        <w:t xml:space="preserve">est une </w:t>
      </w:r>
      <w:r w:rsidR="00BE764B" w:rsidRPr="00D93E79">
        <w:rPr>
          <w:sz w:val="16"/>
          <w:szCs w:val="16"/>
        </w:rPr>
        <w:t>société à responsabilité limitée</w:t>
      </w:r>
      <w:r w:rsidR="00BE764B" w:rsidRPr="00D93E79">
        <w:rPr>
          <w:b/>
          <w:sz w:val="16"/>
          <w:szCs w:val="16"/>
        </w:rPr>
        <w:t xml:space="preserve"> </w:t>
      </w:r>
      <w:r w:rsidRPr="00D93E79">
        <w:rPr>
          <w:rFonts w:asciiTheme="minorHAnsi" w:hAnsiTheme="minorHAnsi"/>
          <w:sz w:val="16"/>
          <w:szCs w:val="16"/>
        </w:rPr>
        <w:t xml:space="preserve">inscrite au registre du commerce de </w:t>
      </w:r>
      <w:r w:rsidR="00BE764B" w:rsidRPr="00D93E79">
        <w:rPr>
          <w:sz w:val="16"/>
          <w:szCs w:val="16"/>
        </w:rPr>
        <w:t xml:space="preserve">Saint Nazaire 44600 </w:t>
      </w:r>
      <w:r w:rsidRPr="00D93E79">
        <w:rPr>
          <w:rFonts w:asciiTheme="minorHAnsi" w:hAnsiTheme="minorHAnsi"/>
          <w:sz w:val="16"/>
          <w:szCs w:val="16"/>
        </w:rPr>
        <w:t>sous les références suivantes :</w:t>
      </w:r>
    </w:p>
    <w:p w:rsidR="00BE764B" w:rsidRPr="00D93E79" w:rsidRDefault="0096604E" w:rsidP="00D341B2">
      <w:pPr>
        <w:jc w:val="both"/>
        <w:rPr>
          <w:rFonts w:asciiTheme="minorHAnsi" w:hAnsiTheme="minorHAnsi"/>
          <w:sz w:val="16"/>
          <w:szCs w:val="16"/>
        </w:rPr>
      </w:pPr>
      <w:r w:rsidRPr="00D93E79">
        <w:rPr>
          <w:rFonts w:asciiTheme="minorHAnsi" w:hAnsiTheme="minorHAnsi"/>
          <w:sz w:val="16"/>
          <w:szCs w:val="16"/>
        </w:rPr>
        <w:t>Numéro SIRET </w:t>
      </w:r>
      <w:r w:rsidR="00BE764B" w:rsidRPr="00D93E79">
        <w:rPr>
          <w:rFonts w:asciiTheme="minorHAnsi" w:hAnsiTheme="minorHAnsi"/>
          <w:sz w:val="16"/>
          <w:szCs w:val="16"/>
        </w:rPr>
        <w:t>48796759800011</w:t>
      </w:r>
      <w:r w:rsidRPr="00D93E79">
        <w:rPr>
          <w:rFonts w:asciiTheme="minorHAnsi" w:hAnsiTheme="minorHAnsi"/>
          <w:sz w:val="16"/>
          <w:szCs w:val="16"/>
        </w:rPr>
        <w:t>, code APE</w:t>
      </w:r>
      <w:r w:rsidR="00BE764B" w:rsidRPr="00D93E79">
        <w:rPr>
          <w:rFonts w:asciiTheme="minorHAnsi" w:hAnsiTheme="minorHAnsi"/>
          <w:sz w:val="16"/>
          <w:szCs w:val="16"/>
        </w:rPr>
        <w:t xml:space="preserve"> 4725Z</w:t>
      </w:r>
      <w:r w:rsidRPr="00D93E79">
        <w:rPr>
          <w:rFonts w:asciiTheme="minorHAnsi" w:hAnsiTheme="minorHAnsi"/>
          <w:sz w:val="16"/>
          <w:szCs w:val="16"/>
        </w:rPr>
        <w:t xml:space="preserve">, N° TVA Intracommunautaire : </w:t>
      </w:r>
      <w:r w:rsidR="00BE764B" w:rsidRPr="00D93E79">
        <w:rPr>
          <w:rFonts w:asciiTheme="minorHAnsi" w:hAnsiTheme="minorHAnsi"/>
          <w:sz w:val="16"/>
          <w:szCs w:val="16"/>
        </w:rPr>
        <w:t>FR49487967598</w:t>
      </w:r>
    </w:p>
    <w:p w:rsidR="0096604E" w:rsidRPr="00D93E79" w:rsidRDefault="0096604E" w:rsidP="00D341B2">
      <w:pPr>
        <w:jc w:val="both"/>
        <w:rPr>
          <w:rFonts w:asciiTheme="minorHAnsi" w:hAnsiTheme="minorHAnsi"/>
          <w:sz w:val="16"/>
          <w:szCs w:val="16"/>
        </w:rPr>
      </w:pPr>
      <w:r w:rsidRPr="00D93E79">
        <w:rPr>
          <w:rFonts w:asciiTheme="minorHAnsi" w:hAnsiTheme="minorHAnsi"/>
          <w:sz w:val="16"/>
          <w:szCs w:val="16"/>
        </w:rPr>
        <w:t>Gérant :</w:t>
      </w:r>
      <w:r w:rsidR="00BE764B" w:rsidRPr="00D93E79">
        <w:rPr>
          <w:sz w:val="16"/>
          <w:szCs w:val="16"/>
        </w:rPr>
        <w:t>Thomas Chimier</w:t>
      </w:r>
      <w:r w:rsidRPr="00D93E79">
        <w:rPr>
          <w:rFonts w:asciiTheme="minorHAnsi" w:hAnsiTheme="minorHAnsi"/>
          <w:sz w:val="16"/>
          <w:szCs w:val="16"/>
        </w:rPr>
        <w:t>, n</w:t>
      </w:r>
      <w:r w:rsidR="00D341B2" w:rsidRPr="00D93E79">
        <w:rPr>
          <w:rFonts w:asciiTheme="minorHAnsi" w:hAnsiTheme="minorHAnsi"/>
          <w:sz w:val="16"/>
          <w:szCs w:val="16"/>
        </w:rPr>
        <w:t xml:space="preserve">ombre de salariés : </w:t>
      </w:r>
      <w:r w:rsidR="00BE764B" w:rsidRPr="00D93E79">
        <w:rPr>
          <w:sz w:val="16"/>
          <w:szCs w:val="16"/>
        </w:rPr>
        <w:t>1</w:t>
      </w:r>
    </w:p>
    <w:p w:rsidR="0096604E" w:rsidRPr="00D93E79" w:rsidRDefault="0096604E" w:rsidP="0096604E">
      <w:pPr>
        <w:pStyle w:val="Nor"/>
        <w:numPr>
          <w:ilvl w:val="0"/>
          <w:numId w:val="1"/>
        </w:numPr>
        <w:tabs>
          <w:tab w:val="right" w:leader="dot" w:pos="9498"/>
        </w:tabs>
        <w:rPr>
          <w:rFonts w:asciiTheme="minorHAnsi" w:hAnsiTheme="minorHAnsi"/>
          <w:color w:val="auto"/>
          <w:sz w:val="16"/>
          <w:szCs w:val="16"/>
        </w:rPr>
      </w:pPr>
      <w:r w:rsidRPr="00D93E79">
        <w:rPr>
          <w:rFonts w:asciiTheme="minorHAnsi" w:hAnsiTheme="minorHAnsi"/>
          <w:color w:val="auto"/>
          <w:sz w:val="16"/>
          <w:szCs w:val="16"/>
        </w:rPr>
        <w:t xml:space="preserve">Activité de l’établissement : Vente au détail de vins, spiritueux, </w:t>
      </w:r>
    </w:p>
    <w:p w:rsidR="0096604E" w:rsidRPr="00D93E79" w:rsidRDefault="0096604E" w:rsidP="0096604E">
      <w:pPr>
        <w:pStyle w:val="Paragraphedeliste"/>
        <w:numPr>
          <w:ilvl w:val="0"/>
          <w:numId w:val="1"/>
        </w:numPr>
        <w:jc w:val="both"/>
        <w:rPr>
          <w:rFonts w:asciiTheme="minorHAnsi" w:hAnsiTheme="minorHAnsi"/>
          <w:sz w:val="16"/>
          <w:szCs w:val="16"/>
        </w:rPr>
      </w:pPr>
      <w:r w:rsidRPr="00D93E79">
        <w:rPr>
          <w:rFonts w:asciiTheme="minorHAnsi" w:hAnsiTheme="minorHAnsi"/>
          <w:sz w:val="16"/>
          <w:szCs w:val="16"/>
        </w:rPr>
        <w:t xml:space="preserve">Siège social : </w:t>
      </w:r>
      <w:r w:rsidR="00BE764B" w:rsidRPr="00D93E79">
        <w:rPr>
          <w:rFonts w:asciiTheme="minorHAnsi" w:hAnsiTheme="minorHAnsi"/>
          <w:sz w:val="16"/>
          <w:szCs w:val="16"/>
        </w:rPr>
        <w:t>156 avenue du Gal de Gaulle, Pornichet 44380</w:t>
      </w:r>
    </w:p>
    <w:p w:rsidR="0096604E" w:rsidRPr="00D93E79" w:rsidRDefault="0096604E" w:rsidP="0096604E">
      <w:pPr>
        <w:pStyle w:val="Paragraphedeliste"/>
        <w:numPr>
          <w:ilvl w:val="0"/>
          <w:numId w:val="1"/>
        </w:numPr>
        <w:jc w:val="both"/>
        <w:rPr>
          <w:rFonts w:asciiTheme="minorHAnsi" w:hAnsiTheme="minorHAnsi"/>
          <w:sz w:val="16"/>
          <w:szCs w:val="16"/>
        </w:rPr>
      </w:pPr>
      <w:r w:rsidRPr="00D93E79">
        <w:rPr>
          <w:rFonts w:asciiTheme="minorHAnsi" w:hAnsiTheme="minorHAnsi"/>
          <w:sz w:val="16"/>
          <w:szCs w:val="16"/>
        </w:rPr>
        <w:t xml:space="preserve">Enseigne commerciale : CAVAVIN </w:t>
      </w:r>
      <w:r w:rsidR="00BE764B" w:rsidRPr="00D93E79">
        <w:rPr>
          <w:rFonts w:asciiTheme="minorHAnsi" w:hAnsiTheme="minorHAnsi"/>
          <w:sz w:val="16"/>
          <w:szCs w:val="16"/>
        </w:rPr>
        <w:t>Pornichet</w:t>
      </w:r>
      <w:r w:rsidRPr="00D93E79">
        <w:rPr>
          <w:rFonts w:asciiTheme="minorHAnsi" w:hAnsiTheme="minorHAnsi"/>
          <w:sz w:val="16"/>
          <w:szCs w:val="16"/>
        </w:rPr>
        <w:t>- Magasin franchisé CAVAVIN WITRADIS</w:t>
      </w:r>
    </w:p>
    <w:p w:rsidR="0096604E" w:rsidRPr="00D93E79" w:rsidRDefault="0096604E" w:rsidP="0096604E">
      <w:pPr>
        <w:pStyle w:val="Paragraphedeliste"/>
        <w:numPr>
          <w:ilvl w:val="0"/>
          <w:numId w:val="1"/>
        </w:numPr>
        <w:jc w:val="both"/>
        <w:rPr>
          <w:rFonts w:asciiTheme="minorHAnsi" w:hAnsiTheme="minorHAnsi"/>
          <w:sz w:val="16"/>
          <w:szCs w:val="16"/>
        </w:rPr>
      </w:pPr>
      <w:r w:rsidRPr="00D93E79">
        <w:rPr>
          <w:rFonts w:asciiTheme="minorHAnsi" w:hAnsiTheme="minorHAnsi"/>
          <w:sz w:val="16"/>
          <w:szCs w:val="16"/>
        </w:rPr>
        <w:t xml:space="preserve">Tél : </w:t>
      </w:r>
      <w:r w:rsidR="00BE764B" w:rsidRPr="00D93E79">
        <w:rPr>
          <w:rFonts w:asciiTheme="minorHAnsi" w:hAnsiTheme="minorHAnsi"/>
          <w:sz w:val="16"/>
          <w:szCs w:val="16"/>
        </w:rPr>
        <w:t>0240010293</w:t>
      </w:r>
      <w:r w:rsidRPr="00D93E79">
        <w:rPr>
          <w:rFonts w:asciiTheme="minorHAnsi" w:hAnsiTheme="minorHAnsi"/>
          <w:sz w:val="16"/>
          <w:szCs w:val="16"/>
        </w:rPr>
        <w:t xml:space="preserve">, E-mail : </w:t>
      </w:r>
      <w:r w:rsidR="00BE764B" w:rsidRPr="00D93E79">
        <w:rPr>
          <w:rFonts w:asciiTheme="minorHAnsi" w:hAnsiTheme="minorHAnsi"/>
          <w:sz w:val="16"/>
          <w:szCs w:val="16"/>
        </w:rPr>
        <w:t>pornichet@cavavin.fr</w:t>
      </w:r>
    </w:p>
    <w:p w:rsidR="0096604E" w:rsidRPr="00D93E79" w:rsidRDefault="0096604E" w:rsidP="0096604E">
      <w:pPr>
        <w:jc w:val="both"/>
        <w:rPr>
          <w:rFonts w:asciiTheme="minorHAnsi" w:hAnsiTheme="minorHAnsi"/>
          <w:sz w:val="16"/>
          <w:szCs w:val="16"/>
        </w:rPr>
      </w:pPr>
      <w:r w:rsidRPr="00D93E79">
        <w:rPr>
          <w:rFonts w:asciiTheme="minorHAnsi" w:hAnsiTheme="minorHAnsi"/>
          <w:sz w:val="16"/>
          <w:szCs w:val="16"/>
        </w:rPr>
        <w:t>La présente charte a pour but de définir les conditions de protections des données personnelles, selon les recommandations de la RGPD, cette charte mentionne :</w:t>
      </w:r>
    </w:p>
    <w:p w:rsidR="0096604E" w:rsidRPr="00D93E79" w:rsidRDefault="0096604E" w:rsidP="0096604E">
      <w:pPr>
        <w:jc w:val="both"/>
        <w:rPr>
          <w:rFonts w:asciiTheme="minorHAnsi" w:hAnsiTheme="minorHAnsi"/>
          <w:sz w:val="16"/>
          <w:szCs w:val="16"/>
        </w:rPr>
      </w:pPr>
    </w:p>
    <w:p w:rsidR="0096604E" w:rsidRPr="00D93E79" w:rsidRDefault="0096604E" w:rsidP="0096604E">
      <w:pPr>
        <w:pStyle w:val="Paragraphedeliste"/>
        <w:numPr>
          <w:ilvl w:val="0"/>
          <w:numId w:val="5"/>
        </w:numPr>
        <w:tabs>
          <w:tab w:val="left" w:pos="142"/>
        </w:tabs>
        <w:jc w:val="both"/>
        <w:rPr>
          <w:rFonts w:asciiTheme="minorHAnsi" w:hAnsiTheme="minorHAnsi"/>
          <w:sz w:val="16"/>
          <w:szCs w:val="16"/>
        </w:rPr>
      </w:pPr>
      <w:r w:rsidRPr="00D93E79">
        <w:rPr>
          <w:rFonts w:asciiTheme="minorHAnsi" w:hAnsiTheme="minorHAnsi"/>
          <w:sz w:val="16"/>
          <w:szCs w:val="16"/>
        </w:rPr>
        <w:t xml:space="preserve">Que l’établissement ne garde aucune trace des coordonnées personnelles de ses clients sur des supports autres que numériques comme la caisse, l’administrateur de </w:t>
      </w:r>
      <w:r w:rsidR="00617C47" w:rsidRPr="00D93E79">
        <w:rPr>
          <w:rFonts w:asciiTheme="minorHAnsi" w:hAnsiTheme="minorHAnsi"/>
          <w:sz w:val="16"/>
          <w:szCs w:val="16"/>
        </w:rPr>
        <w:t>gestion,</w:t>
      </w:r>
      <w:r w:rsidRPr="00D93E79">
        <w:rPr>
          <w:rFonts w:asciiTheme="minorHAnsi" w:hAnsiTheme="minorHAnsi"/>
          <w:sz w:val="16"/>
          <w:szCs w:val="16"/>
        </w:rPr>
        <w:t xml:space="preserve"> la liste d’e-mailing de la messagerie pro de la société et que </w:t>
      </w:r>
      <w:r w:rsidR="00617C47" w:rsidRPr="00D93E79">
        <w:rPr>
          <w:rFonts w:asciiTheme="minorHAnsi" w:hAnsiTheme="minorHAnsi"/>
          <w:sz w:val="16"/>
          <w:szCs w:val="16"/>
        </w:rPr>
        <w:t>donc, il</w:t>
      </w:r>
      <w:r w:rsidRPr="00D93E79">
        <w:rPr>
          <w:rFonts w:asciiTheme="minorHAnsi" w:hAnsiTheme="minorHAnsi"/>
          <w:sz w:val="16"/>
          <w:szCs w:val="16"/>
        </w:rPr>
        <w:t xml:space="preserve"> n’y a pas de copie « volante » de ces données facilement égarables ou pouvant être volées.</w:t>
      </w:r>
    </w:p>
    <w:p w:rsidR="0096604E" w:rsidRPr="00D93E79" w:rsidRDefault="0096604E" w:rsidP="0096604E">
      <w:pPr>
        <w:tabs>
          <w:tab w:val="left" w:pos="142"/>
        </w:tabs>
        <w:ind w:left="142"/>
        <w:jc w:val="both"/>
        <w:rPr>
          <w:rFonts w:asciiTheme="minorHAnsi" w:hAnsiTheme="minorHAnsi"/>
          <w:sz w:val="16"/>
          <w:szCs w:val="16"/>
        </w:rPr>
      </w:pPr>
    </w:p>
    <w:p w:rsidR="0096604E" w:rsidRPr="00D93E79" w:rsidRDefault="0096604E" w:rsidP="0096604E">
      <w:pPr>
        <w:pStyle w:val="Paragraphedeliste"/>
        <w:tabs>
          <w:tab w:val="left" w:pos="426"/>
        </w:tabs>
        <w:ind w:hanging="578"/>
        <w:jc w:val="both"/>
        <w:rPr>
          <w:rFonts w:asciiTheme="minorHAnsi" w:hAnsiTheme="minorHAnsi"/>
          <w:sz w:val="16"/>
          <w:szCs w:val="16"/>
        </w:rPr>
      </w:pPr>
      <w:r w:rsidRPr="00D93E79">
        <w:rPr>
          <w:rFonts w:asciiTheme="minorHAnsi" w:hAnsiTheme="minorHAnsi"/>
          <w:b/>
          <w:sz w:val="16"/>
          <w:szCs w:val="16"/>
        </w:rPr>
        <w:t>2)</w:t>
      </w:r>
      <w:r w:rsidRPr="00D93E79">
        <w:rPr>
          <w:rFonts w:asciiTheme="minorHAnsi" w:hAnsiTheme="minorHAnsi"/>
          <w:sz w:val="16"/>
          <w:szCs w:val="16"/>
        </w:rPr>
        <w:t xml:space="preserve"> Les informations collectées avec l’accord des clients sont destinées à exclusion de toutes autres </w:t>
      </w:r>
      <w:r w:rsidR="00617C47" w:rsidRPr="00D93E79">
        <w:rPr>
          <w:rFonts w:asciiTheme="minorHAnsi" w:hAnsiTheme="minorHAnsi"/>
          <w:sz w:val="16"/>
          <w:szCs w:val="16"/>
        </w:rPr>
        <w:t>aux :</w:t>
      </w:r>
    </w:p>
    <w:p w:rsidR="0096604E" w:rsidRPr="00D93E79" w:rsidRDefault="0096604E" w:rsidP="0096604E">
      <w:pPr>
        <w:pStyle w:val="Paragraphedeliste"/>
        <w:ind w:hanging="360"/>
        <w:jc w:val="both"/>
        <w:rPr>
          <w:rFonts w:asciiTheme="minorHAnsi" w:hAnsiTheme="minorHAnsi"/>
          <w:sz w:val="16"/>
          <w:szCs w:val="16"/>
        </w:rPr>
      </w:pPr>
      <w:r w:rsidRPr="00D93E79">
        <w:rPr>
          <w:rFonts w:asciiTheme="minorHAnsi" w:hAnsiTheme="minorHAnsi"/>
          <w:sz w:val="16"/>
          <w:szCs w:val="16"/>
        </w:rPr>
        <w:t>a) E-mailing d’information sur les activités de la Cave, telles que les campagne</w:t>
      </w:r>
      <w:r w:rsidR="00455BF4" w:rsidRPr="00D93E79">
        <w:rPr>
          <w:rFonts w:asciiTheme="minorHAnsi" w:hAnsiTheme="minorHAnsi"/>
          <w:sz w:val="16"/>
          <w:szCs w:val="16"/>
        </w:rPr>
        <w:t>s</w:t>
      </w:r>
      <w:r w:rsidRPr="00D93E79">
        <w:rPr>
          <w:rFonts w:asciiTheme="minorHAnsi" w:hAnsiTheme="minorHAnsi"/>
          <w:sz w:val="16"/>
          <w:szCs w:val="16"/>
        </w:rPr>
        <w:t xml:space="preserve"> de promotion, les </w:t>
      </w:r>
      <w:r w:rsidR="00617C47" w:rsidRPr="00D93E79">
        <w:rPr>
          <w:rFonts w:asciiTheme="minorHAnsi" w:hAnsiTheme="minorHAnsi"/>
          <w:sz w:val="16"/>
          <w:szCs w:val="16"/>
        </w:rPr>
        <w:t>ateliers, les</w:t>
      </w:r>
      <w:r w:rsidRPr="00D93E79">
        <w:rPr>
          <w:rFonts w:asciiTheme="minorHAnsi" w:hAnsiTheme="minorHAnsi"/>
          <w:sz w:val="16"/>
          <w:szCs w:val="16"/>
        </w:rPr>
        <w:t xml:space="preserve"> animations, les mises en avant </w:t>
      </w:r>
      <w:r w:rsidR="00617C47" w:rsidRPr="00D93E79">
        <w:rPr>
          <w:rFonts w:asciiTheme="minorHAnsi" w:hAnsiTheme="minorHAnsi"/>
          <w:sz w:val="16"/>
          <w:szCs w:val="16"/>
        </w:rPr>
        <w:t>mensuelles, les</w:t>
      </w:r>
      <w:r w:rsidRPr="00D93E79">
        <w:rPr>
          <w:rFonts w:asciiTheme="minorHAnsi" w:hAnsiTheme="minorHAnsi"/>
          <w:sz w:val="16"/>
          <w:szCs w:val="16"/>
        </w:rPr>
        <w:t xml:space="preserve"> nouveaux produits, les modifications d’horaires, les informations de fermetures exceptionnelles ou pour congés.</w:t>
      </w:r>
    </w:p>
    <w:p w:rsidR="0096604E" w:rsidRPr="00D93E79" w:rsidRDefault="0096604E" w:rsidP="0096604E">
      <w:pPr>
        <w:pStyle w:val="Paragraphedeliste"/>
        <w:ind w:hanging="360"/>
        <w:jc w:val="both"/>
        <w:rPr>
          <w:rFonts w:asciiTheme="minorHAnsi" w:hAnsiTheme="minorHAnsi"/>
          <w:sz w:val="16"/>
          <w:szCs w:val="16"/>
        </w:rPr>
      </w:pPr>
      <w:r w:rsidRPr="00D93E79">
        <w:rPr>
          <w:rFonts w:asciiTheme="minorHAnsi" w:hAnsiTheme="minorHAnsi"/>
          <w:sz w:val="16"/>
          <w:szCs w:val="16"/>
        </w:rPr>
        <w:t>b) A la tenue et la gestion du programme de fidélité (carte de fidélité, cadeaux fidélité).</w:t>
      </w:r>
    </w:p>
    <w:p w:rsidR="0096604E" w:rsidRPr="00D93E79" w:rsidRDefault="0096604E" w:rsidP="0096604E">
      <w:pPr>
        <w:pStyle w:val="Paragraphedeliste"/>
        <w:ind w:hanging="360"/>
        <w:jc w:val="both"/>
        <w:rPr>
          <w:rFonts w:asciiTheme="minorHAnsi" w:hAnsiTheme="minorHAnsi"/>
          <w:sz w:val="16"/>
          <w:szCs w:val="16"/>
        </w:rPr>
      </w:pPr>
      <w:r w:rsidRPr="00D93E79">
        <w:rPr>
          <w:rFonts w:asciiTheme="minorHAnsi" w:hAnsiTheme="minorHAnsi"/>
          <w:sz w:val="16"/>
          <w:szCs w:val="16"/>
        </w:rPr>
        <w:sym w:font="Wingdings" w:char="F0E8"/>
      </w:r>
      <w:r w:rsidRPr="00D93E79">
        <w:rPr>
          <w:rFonts w:asciiTheme="minorHAnsi" w:hAnsiTheme="minorHAnsi"/>
          <w:sz w:val="16"/>
          <w:szCs w:val="16"/>
        </w:rPr>
        <w:t xml:space="preserve">  Ces informations comportent </w:t>
      </w:r>
    </w:p>
    <w:p w:rsidR="0096604E" w:rsidRPr="00D93E79" w:rsidRDefault="0096604E" w:rsidP="0096604E">
      <w:pPr>
        <w:pStyle w:val="Paragraphedeliste"/>
        <w:ind w:hanging="360"/>
        <w:jc w:val="center"/>
        <w:rPr>
          <w:rFonts w:asciiTheme="minorHAnsi" w:hAnsiTheme="minorHAnsi"/>
          <w:sz w:val="16"/>
          <w:szCs w:val="16"/>
          <w:u w:val="single"/>
        </w:rPr>
      </w:pPr>
      <w:r w:rsidRPr="00D93E79">
        <w:rPr>
          <w:rFonts w:asciiTheme="minorHAnsi" w:hAnsiTheme="minorHAnsi"/>
          <w:sz w:val="16"/>
          <w:szCs w:val="16"/>
          <w:u w:val="single"/>
        </w:rPr>
        <w:t xml:space="preserve">Pour </w:t>
      </w:r>
      <w:r w:rsidR="00617C47" w:rsidRPr="00D93E79">
        <w:rPr>
          <w:rFonts w:asciiTheme="minorHAnsi" w:hAnsiTheme="minorHAnsi"/>
          <w:sz w:val="16"/>
          <w:szCs w:val="16"/>
          <w:u w:val="single"/>
        </w:rPr>
        <w:t>le client</w:t>
      </w:r>
      <w:r w:rsidRPr="00D93E79">
        <w:rPr>
          <w:rFonts w:asciiTheme="minorHAnsi" w:hAnsiTheme="minorHAnsi"/>
          <w:sz w:val="16"/>
          <w:szCs w:val="16"/>
          <w:u w:val="single"/>
        </w:rPr>
        <w:t xml:space="preserve"> </w:t>
      </w:r>
      <w:r w:rsidR="00617C47" w:rsidRPr="00D93E79">
        <w:rPr>
          <w:rFonts w:asciiTheme="minorHAnsi" w:hAnsiTheme="minorHAnsi"/>
          <w:sz w:val="16"/>
          <w:szCs w:val="16"/>
          <w:u w:val="single"/>
        </w:rPr>
        <w:t>particulier :</w:t>
      </w:r>
    </w:p>
    <w:p w:rsidR="0096604E" w:rsidRPr="00D93E79" w:rsidRDefault="0096604E" w:rsidP="0096604E">
      <w:pPr>
        <w:pStyle w:val="Paragraphedeliste"/>
        <w:numPr>
          <w:ilvl w:val="0"/>
          <w:numId w:val="2"/>
        </w:numPr>
        <w:jc w:val="both"/>
        <w:rPr>
          <w:rFonts w:asciiTheme="minorHAnsi" w:hAnsiTheme="minorHAnsi"/>
          <w:sz w:val="16"/>
          <w:szCs w:val="16"/>
        </w:rPr>
      </w:pPr>
      <w:r w:rsidRPr="00D93E79">
        <w:rPr>
          <w:rFonts w:asciiTheme="minorHAnsi" w:hAnsiTheme="minorHAnsi"/>
          <w:sz w:val="16"/>
          <w:szCs w:val="16"/>
        </w:rPr>
        <w:t>A minima</w:t>
      </w:r>
      <w:r w:rsidR="00617C47" w:rsidRPr="00D93E79">
        <w:rPr>
          <w:rFonts w:asciiTheme="minorHAnsi" w:hAnsiTheme="minorHAnsi"/>
          <w:sz w:val="16"/>
          <w:szCs w:val="16"/>
        </w:rPr>
        <w:t xml:space="preserve"> la civilité,</w:t>
      </w:r>
      <w:r w:rsidRPr="00D93E79">
        <w:rPr>
          <w:rFonts w:asciiTheme="minorHAnsi" w:hAnsiTheme="minorHAnsi"/>
          <w:sz w:val="16"/>
          <w:szCs w:val="16"/>
        </w:rPr>
        <w:t xml:space="preserve"> le nom, le prénom, le code postal du client, </w:t>
      </w:r>
    </w:p>
    <w:p w:rsidR="0096604E" w:rsidRPr="00D93E79" w:rsidRDefault="0096604E" w:rsidP="0096604E">
      <w:pPr>
        <w:pStyle w:val="Paragraphedeliste"/>
        <w:numPr>
          <w:ilvl w:val="0"/>
          <w:numId w:val="2"/>
        </w:numPr>
        <w:jc w:val="both"/>
        <w:rPr>
          <w:rFonts w:asciiTheme="minorHAnsi" w:hAnsiTheme="minorHAnsi"/>
          <w:sz w:val="16"/>
          <w:szCs w:val="16"/>
        </w:rPr>
      </w:pPr>
      <w:r w:rsidRPr="00D93E79">
        <w:rPr>
          <w:rFonts w:asciiTheme="minorHAnsi" w:hAnsiTheme="minorHAnsi"/>
          <w:sz w:val="16"/>
          <w:szCs w:val="16"/>
        </w:rPr>
        <w:t xml:space="preserve">Au maximum, en extensions </w:t>
      </w:r>
      <w:r w:rsidR="00617C47" w:rsidRPr="00D93E79">
        <w:rPr>
          <w:rFonts w:asciiTheme="minorHAnsi" w:hAnsiTheme="minorHAnsi"/>
          <w:sz w:val="16"/>
          <w:szCs w:val="16"/>
        </w:rPr>
        <w:t>d’information, l’adresse</w:t>
      </w:r>
      <w:r w:rsidRPr="00D93E79">
        <w:rPr>
          <w:rFonts w:asciiTheme="minorHAnsi" w:hAnsiTheme="minorHAnsi"/>
          <w:sz w:val="16"/>
          <w:szCs w:val="16"/>
        </w:rPr>
        <w:t xml:space="preserve"> postale et </w:t>
      </w:r>
      <w:r w:rsidR="00617C47" w:rsidRPr="00D93E79">
        <w:rPr>
          <w:rFonts w:asciiTheme="minorHAnsi" w:hAnsiTheme="minorHAnsi"/>
          <w:sz w:val="16"/>
          <w:szCs w:val="16"/>
        </w:rPr>
        <w:t>ou,</w:t>
      </w:r>
      <w:r w:rsidRPr="00D93E79">
        <w:rPr>
          <w:rFonts w:asciiTheme="minorHAnsi" w:hAnsiTheme="minorHAnsi"/>
          <w:sz w:val="16"/>
          <w:szCs w:val="16"/>
        </w:rPr>
        <w:t xml:space="preserve"> </w:t>
      </w:r>
      <w:r w:rsidR="00455BF4" w:rsidRPr="00D93E79">
        <w:rPr>
          <w:rFonts w:asciiTheme="minorHAnsi" w:hAnsiTheme="minorHAnsi"/>
          <w:sz w:val="16"/>
          <w:szCs w:val="16"/>
        </w:rPr>
        <w:t>l’adresse e-mail</w:t>
      </w:r>
      <w:r w:rsidRPr="00D93E79">
        <w:rPr>
          <w:rFonts w:asciiTheme="minorHAnsi" w:hAnsiTheme="minorHAnsi"/>
          <w:sz w:val="16"/>
          <w:szCs w:val="16"/>
        </w:rPr>
        <w:t xml:space="preserve"> et </w:t>
      </w:r>
      <w:r w:rsidR="00455BF4" w:rsidRPr="00D93E79">
        <w:rPr>
          <w:rFonts w:asciiTheme="minorHAnsi" w:hAnsiTheme="minorHAnsi"/>
          <w:sz w:val="16"/>
          <w:szCs w:val="16"/>
        </w:rPr>
        <w:t>ou,</w:t>
      </w:r>
      <w:r w:rsidRPr="00D93E79">
        <w:rPr>
          <w:rFonts w:asciiTheme="minorHAnsi" w:hAnsiTheme="minorHAnsi"/>
          <w:sz w:val="16"/>
          <w:szCs w:val="16"/>
        </w:rPr>
        <w:t xml:space="preserve"> le numéro de téléphone et ou  la date de naissance</w:t>
      </w:r>
    </w:p>
    <w:p w:rsidR="0096604E" w:rsidRPr="00D93E79" w:rsidRDefault="0096604E" w:rsidP="0096604E">
      <w:pPr>
        <w:pStyle w:val="Paragraphedeliste"/>
        <w:ind w:hanging="360"/>
        <w:jc w:val="center"/>
        <w:rPr>
          <w:rFonts w:asciiTheme="minorHAnsi" w:hAnsiTheme="minorHAnsi"/>
          <w:sz w:val="16"/>
          <w:szCs w:val="16"/>
          <w:u w:val="single"/>
        </w:rPr>
      </w:pPr>
      <w:r w:rsidRPr="00D93E79">
        <w:rPr>
          <w:rFonts w:asciiTheme="minorHAnsi" w:hAnsiTheme="minorHAnsi"/>
          <w:sz w:val="16"/>
          <w:szCs w:val="16"/>
          <w:u w:val="single"/>
        </w:rPr>
        <w:t>Pour les clients professionnels et ou les sociétés :</w:t>
      </w:r>
    </w:p>
    <w:p w:rsidR="0096604E" w:rsidRPr="00D93E79" w:rsidRDefault="0096604E" w:rsidP="0096604E">
      <w:pPr>
        <w:pStyle w:val="Paragraphedeliste"/>
        <w:numPr>
          <w:ilvl w:val="0"/>
          <w:numId w:val="3"/>
        </w:numPr>
        <w:jc w:val="both"/>
        <w:rPr>
          <w:rFonts w:asciiTheme="minorHAnsi" w:hAnsiTheme="minorHAnsi"/>
          <w:sz w:val="16"/>
          <w:szCs w:val="16"/>
        </w:rPr>
      </w:pPr>
      <w:r w:rsidRPr="00D93E79">
        <w:rPr>
          <w:rFonts w:asciiTheme="minorHAnsi" w:hAnsiTheme="minorHAnsi"/>
          <w:sz w:val="16"/>
          <w:szCs w:val="16"/>
        </w:rPr>
        <w:t>A minima : La raison sociale, l’adresse</w:t>
      </w:r>
    </w:p>
    <w:p w:rsidR="0096604E" w:rsidRPr="00D93E79" w:rsidRDefault="0096604E" w:rsidP="0096604E">
      <w:pPr>
        <w:pStyle w:val="Paragraphedeliste"/>
        <w:numPr>
          <w:ilvl w:val="0"/>
          <w:numId w:val="3"/>
        </w:numPr>
        <w:jc w:val="both"/>
        <w:rPr>
          <w:rFonts w:asciiTheme="minorHAnsi" w:hAnsiTheme="minorHAnsi"/>
          <w:sz w:val="16"/>
          <w:szCs w:val="16"/>
        </w:rPr>
      </w:pPr>
      <w:r w:rsidRPr="00D93E79">
        <w:rPr>
          <w:rFonts w:asciiTheme="minorHAnsi" w:hAnsiTheme="minorHAnsi"/>
          <w:sz w:val="16"/>
          <w:szCs w:val="16"/>
        </w:rPr>
        <w:t xml:space="preserve">Au maximum, en extensions </w:t>
      </w:r>
      <w:r w:rsidR="00617C47" w:rsidRPr="00D93E79">
        <w:rPr>
          <w:rFonts w:asciiTheme="minorHAnsi" w:hAnsiTheme="minorHAnsi"/>
          <w:sz w:val="16"/>
          <w:szCs w:val="16"/>
        </w:rPr>
        <w:t>d’information, le</w:t>
      </w:r>
      <w:r w:rsidRPr="00D93E79">
        <w:rPr>
          <w:rFonts w:asciiTheme="minorHAnsi" w:hAnsiTheme="minorHAnsi"/>
          <w:sz w:val="16"/>
          <w:szCs w:val="16"/>
        </w:rPr>
        <w:t xml:space="preserve"> n° de SIRET et </w:t>
      </w:r>
      <w:r w:rsidR="00617C47" w:rsidRPr="00D93E79">
        <w:rPr>
          <w:rFonts w:asciiTheme="minorHAnsi" w:hAnsiTheme="minorHAnsi"/>
          <w:sz w:val="16"/>
          <w:szCs w:val="16"/>
        </w:rPr>
        <w:t>ou, l’adresse</w:t>
      </w:r>
      <w:r w:rsidRPr="00D93E79">
        <w:rPr>
          <w:rFonts w:asciiTheme="minorHAnsi" w:hAnsiTheme="minorHAnsi"/>
          <w:sz w:val="16"/>
          <w:szCs w:val="16"/>
        </w:rPr>
        <w:t xml:space="preserve"> e-mail et ou, le numéro de téléphone de la société cliente et </w:t>
      </w:r>
      <w:r w:rsidR="00455BF4" w:rsidRPr="00D93E79">
        <w:rPr>
          <w:rFonts w:asciiTheme="minorHAnsi" w:hAnsiTheme="minorHAnsi"/>
          <w:sz w:val="16"/>
          <w:szCs w:val="16"/>
        </w:rPr>
        <w:t>ou, le</w:t>
      </w:r>
      <w:r w:rsidRPr="00D93E79">
        <w:rPr>
          <w:rFonts w:asciiTheme="minorHAnsi" w:hAnsiTheme="minorHAnsi"/>
          <w:sz w:val="16"/>
          <w:szCs w:val="16"/>
        </w:rPr>
        <w:t xml:space="preserve"> nom et l’ e-mail du contact représentant ladite société</w:t>
      </w:r>
    </w:p>
    <w:p w:rsidR="0096604E" w:rsidRPr="00D93E79" w:rsidRDefault="0096604E" w:rsidP="0096604E">
      <w:pPr>
        <w:pStyle w:val="Paragraphedeliste"/>
        <w:ind w:hanging="360"/>
        <w:jc w:val="both"/>
        <w:rPr>
          <w:rFonts w:asciiTheme="minorHAnsi" w:hAnsiTheme="minorHAnsi"/>
          <w:sz w:val="16"/>
          <w:szCs w:val="16"/>
        </w:rPr>
      </w:pPr>
    </w:p>
    <w:p w:rsidR="0096604E" w:rsidRPr="00D93E79" w:rsidRDefault="0096604E" w:rsidP="0096604E">
      <w:pPr>
        <w:pStyle w:val="Paragraphedeliste"/>
        <w:ind w:left="142"/>
        <w:jc w:val="both"/>
        <w:rPr>
          <w:rFonts w:asciiTheme="minorHAnsi" w:hAnsiTheme="minorHAnsi"/>
          <w:sz w:val="16"/>
          <w:szCs w:val="16"/>
        </w:rPr>
      </w:pPr>
      <w:r w:rsidRPr="00D93E79">
        <w:rPr>
          <w:rFonts w:asciiTheme="minorHAnsi" w:hAnsiTheme="minorHAnsi"/>
          <w:b/>
          <w:sz w:val="16"/>
          <w:szCs w:val="16"/>
        </w:rPr>
        <w:t>3)</w:t>
      </w:r>
      <w:r w:rsidRPr="00D93E79">
        <w:rPr>
          <w:rFonts w:asciiTheme="minorHAnsi" w:hAnsiTheme="minorHAnsi"/>
          <w:sz w:val="16"/>
          <w:szCs w:val="16"/>
        </w:rPr>
        <w:t xml:space="preserve">  L’établissement n’accepte pas les paiements à distance par cartes bancaires. Par ailleurs, en aucun cas </w:t>
      </w:r>
      <w:r w:rsidR="00617C47" w:rsidRPr="00D93E79">
        <w:rPr>
          <w:rFonts w:asciiTheme="minorHAnsi" w:hAnsiTheme="minorHAnsi"/>
          <w:sz w:val="16"/>
          <w:szCs w:val="16"/>
        </w:rPr>
        <w:t>l’établissement ne</w:t>
      </w:r>
      <w:r w:rsidRPr="00D93E79">
        <w:rPr>
          <w:rFonts w:asciiTheme="minorHAnsi" w:hAnsiTheme="minorHAnsi"/>
          <w:sz w:val="16"/>
          <w:szCs w:val="16"/>
        </w:rPr>
        <w:t xml:space="preserve"> possède les données bancaires (n° de carte) de ses clients</w:t>
      </w:r>
      <w:r w:rsidR="00617C47" w:rsidRPr="00D93E79">
        <w:rPr>
          <w:rFonts w:asciiTheme="minorHAnsi" w:hAnsiTheme="minorHAnsi"/>
          <w:sz w:val="16"/>
          <w:szCs w:val="16"/>
        </w:rPr>
        <w:t xml:space="preserve"> ni aucune donnée considérée sensible par le RGPD.</w:t>
      </w:r>
    </w:p>
    <w:p w:rsidR="0096604E" w:rsidRPr="00D93E79" w:rsidRDefault="0096604E" w:rsidP="0096604E">
      <w:pPr>
        <w:pStyle w:val="Paragraphedeliste"/>
        <w:ind w:left="142"/>
        <w:jc w:val="both"/>
        <w:rPr>
          <w:rFonts w:asciiTheme="minorHAnsi" w:hAnsiTheme="minorHAnsi"/>
          <w:sz w:val="16"/>
          <w:szCs w:val="16"/>
        </w:rPr>
      </w:pPr>
    </w:p>
    <w:p w:rsidR="00617C47" w:rsidRPr="00D93E79" w:rsidRDefault="00617C47" w:rsidP="0096604E">
      <w:pPr>
        <w:pStyle w:val="Paragraphedeliste"/>
        <w:ind w:left="142"/>
        <w:jc w:val="both"/>
        <w:rPr>
          <w:rFonts w:asciiTheme="minorHAnsi" w:hAnsiTheme="minorHAnsi"/>
          <w:sz w:val="16"/>
          <w:szCs w:val="16"/>
        </w:rPr>
      </w:pPr>
    </w:p>
    <w:p w:rsidR="0096604E" w:rsidRPr="00D93E79" w:rsidRDefault="0096604E" w:rsidP="0096604E">
      <w:pPr>
        <w:pStyle w:val="Paragraphedeliste"/>
        <w:ind w:left="142"/>
        <w:jc w:val="both"/>
        <w:rPr>
          <w:rFonts w:asciiTheme="minorHAnsi" w:hAnsiTheme="minorHAnsi"/>
          <w:sz w:val="16"/>
          <w:szCs w:val="16"/>
        </w:rPr>
      </w:pPr>
      <w:r w:rsidRPr="00D93E79">
        <w:rPr>
          <w:rFonts w:asciiTheme="minorHAnsi" w:hAnsiTheme="minorHAnsi"/>
          <w:b/>
          <w:sz w:val="16"/>
          <w:szCs w:val="16"/>
        </w:rPr>
        <w:t>4)</w:t>
      </w:r>
      <w:r w:rsidRPr="00D93E79">
        <w:rPr>
          <w:rFonts w:asciiTheme="minorHAnsi" w:hAnsiTheme="minorHAnsi"/>
          <w:sz w:val="16"/>
          <w:szCs w:val="16"/>
        </w:rPr>
        <w:t xml:space="preserve">  Les prestataires informatiques qui hébergent le support </w:t>
      </w:r>
      <w:r w:rsidR="00617C47" w:rsidRPr="00D93E79">
        <w:rPr>
          <w:rFonts w:asciiTheme="minorHAnsi" w:hAnsiTheme="minorHAnsi"/>
          <w:sz w:val="16"/>
          <w:szCs w:val="16"/>
        </w:rPr>
        <w:t>des données</w:t>
      </w:r>
      <w:r w:rsidRPr="00D93E79">
        <w:rPr>
          <w:rFonts w:asciiTheme="minorHAnsi" w:hAnsiTheme="minorHAnsi"/>
          <w:sz w:val="16"/>
          <w:szCs w:val="16"/>
        </w:rPr>
        <w:t xml:space="preserve"> sont  à l’exclusion de tout autre :</w:t>
      </w:r>
    </w:p>
    <w:p w:rsidR="00EB003C" w:rsidRPr="00D93E79" w:rsidRDefault="0096604E" w:rsidP="00EB003C">
      <w:pPr>
        <w:pStyle w:val="Paragraphedeliste"/>
        <w:numPr>
          <w:ilvl w:val="0"/>
          <w:numId w:val="4"/>
        </w:numPr>
        <w:jc w:val="both"/>
        <w:rPr>
          <w:rFonts w:asciiTheme="minorHAnsi" w:hAnsiTheme="minorHAnsi"/>
          <w:sz w:val="16"/>
          <w:szCs w:val="16"/>
        </w:rPr>
      </w:pPr>
      <w:r w:rsidRPr="00D93E79">
        <w:rPr>
          <w:rFonts w:asciiTheme="minorHAnsi" w:hAnsiTheme="minorHAnsi"/>
          <w:sz w:val="16"/>
          <w:szCs w:val="16"/>
        </w:rPr>
        <w:t>La caisse et l’administrateur en mode SAS chez XLSOFT</w:t>
      </w:r>
      <w:r w:rsidR="00617C47" w:rsidRPr="00D93E79">
        <w:rPr>
          <w:rFonts w:asciiTheme="minorHAnsi" w:hAnsiTheme="minorHAnsi"/>
          <w:sz w:val="16"/>
          <w:szCs w:val="16"/>
        </w:rPr>
        <w:t xml:space="preserve"> </w:t>
      </w:r>
      <w:hyperlink r:id="rId7" w:history="1">
        <w:r w:rsidR="00EB003C" w:rsidRPr="00D93E79">
          <w:rPr>
            <w:rStyle w:val="Lienhypertexte"/>
            <w:rFonts w:asciiTheme="minorHAnsi" w:hAnsiTheme="minorHAnsi"/>
            <w:sz w:val="16"/>
            <w:szCs w:val="16"/>
          </w:rPr>
          <w:t>https://www.xlsoft.fr/rgpd-reglement-general-protection-donnees/</w:t>
        </w:r>
      </w:hyperlink>
    </w:p>
    <w:p w:rsidR="00EB003C" w:rsidRPr="00D93E79" w:rsidRDefault="0096604E" w:rsidP="00EB003C">
      <w:pPr>
        <w:pStyle w:val="Paragraphedeliste"/>
        <w:numPr>
          <w:ilvl w:val="0"/>
          <w:numId w:val="4"/>
        </w:numPr>
        <w:jc w:val="both"/>
        <w:rPr>
          <w:rFonts w:asciiTheme="minorHAnsi" w:hAnsiTheme="minorHAnsi"/>
          <w:sz w:val="16"/>
          <w:szCs w:val="16"/>
        </w:rPr>
      </w:pPr>
      <w:r w:rsidRPr="00D93E79">
        <w:rPr>
          <w:rFonts w:asciiTheme="minorHAnsi" w:hAnsiTheme="minorHAnsi"/>
          <w:sz w:val="16"/>
          <w:szCs w:val="16"/>
        </w:rPr>
        <w:t>La base de données</w:t>
      </w:r>
      <w:r w:rsidR="00EB003C" w:rsidRPr="00D93E79">
        <w:rPr>
          <w:rFonts w:asciiTheme="minorHAnsi" w:hAnsiTheme="minorHAnsi"/>
          <w:sz w:val="16"/>
          <w:szCs w:val="16"/>
        </w:rPr>
        <w:t xml:space="preserve"> contact de la messagerie  </w:t>
      </w:r>
      <w:r w:rsidRPr="00D93E79">
        <w:rPr>
          <w:rFonts w:asciiTheme="minorHAnsi" w:hAnsiTheme="minorHAnsi"/>
          <w:sz w:val="16"/>
          <w:szCs w:val="16"/>
        </w:rPr>
        <w:t xml:space="preserve"> de l’établissement pour les adresses e-mail</w:t>
      </w:r>
    </w:p>
    <w:p w:rsidR="0096604E" w:rsidRPr="00D93E79" w:rsidRDefault="0096604E" w:rsidP="00455BF4">
      <w:pPr>
        <w:pStyle w:val="Paragraphedeliste"/>
        <w:numPr>
          <w:ilvl w:val="0"/>
          <w:numId w:val="4"/>
        </w:numPr>
        <w:jc w:val="both"/>
        <w:rPr>
          <w:rFonts w:asciiTheme="minorHAnsi" w:hAnsiTheme="minorHAnsi"/>
          <w:sz w:val="16"/>
          <w:szCs w:val="16"/>
        </w:rPr>
      </w:pPr>
      <w:r w:rsidRPr="00D93E79">
        <w:rPr>
          <w:rFonts w:asciiTheme="minorHAnsi" w:hAnsiTheme="minorHAnsi"/>
          <w:sz w:val="16"/>
          <w:szCs w:val="16"/>
        </w:rPr>
        <w:t xml:space="preserve">La base de données client </w:t>
      </w:r>
      <w:r w:rsidR="00455BF4" w:rsidRPr="00D93E79">
        <w:rPr>
          <w:rFonts w:asciiTheme="minorHAnsi" w:hAnsiTheme="minorHAnsi"/>
          <w:sz w:val="16"/>
          <w:szCs w:val="16"/>
        </w:rPr>
        <w:t>pour la gestion des campagnes d’e mailing qui est gérée par</w:t>
      </w:r>
      <w:r w:rsidRPr="00D93E79">
        <w:rPr>
          <w:rFonts w:asciiTheme="minorHAnsi" w:hAnsiTheme="minorHAnsi"/>
          <w:sz w:val="16"/>
          <w:szCs w:val="16"/>
        </w:rPr>
        <w:t xml:space="preserve"> WITRADIS, le franchiseur</w:t>
      </w:r>
      <w:r w:rsidR="00455BF4" w:rsidRPr="00D93E79">
        <w:rPr>
          <w:rFonts w:asciiTheme="minorHAnsi" w:hAnsiTheme="minorHAnsi"/>
          <w:sz w:val="16"/>
          <w:szCs w:val="16"/>
        </w:rPr>
        <w:t xml:space="preserve"> via mailchimp </w:t>
      </w:r>
      <w:hyperlink r:id="rId8" w:history="1">
        <w:r w:rsidR="00455BF4" w:rsidRPr="00D93E79">
          <w:rPr>
            <w:rStyle w:val="Lienhypertexte"/>
            <w:rFonts w:asciiTheme="minorHAnsi" w:hAnsiTheme="minorHAnsi"/>
            <w:sz w:val="16"/>
            <w:szCs w:val="16"/>
          </w:rPr>
          <w:t>http://eepurl.com/c567FL</w:t>
        </w:r>
      </w:hyperlink>
    </w:p>
    <w:p w:rsidR="0096604E" w:rsidRPr="00D93E79" w:rsidRDefault="0096604E" w:rsidP="00D93E79">
      <w:pPr>
        <w:pStyle w:val="Paragraphedeliste"/>
        <w:ind w:left="142"/>
        <w:jc w:val="both"/>
        <w:rPr>
          <w:rFonts w:asciiTheme="minorHAnsi" w:hAnsiTheme="minorHAnsi"/>
          <w:sz w:val="16"/>
          <w:szCs w:val="16"/>
        </w:rPr>
      </w:pPr>
      <w:r w:rsidRPr="00D93E79">
        <w:rPr>
          <w:rFonts w:asciiTheme="minorHAnsi" w:hAnsiTheme="minorHAnsi"/>
          <w:b/>
          <w:sz w:val="16"/>
          <w:szCs w:val="16"/>
        </w:rPr>
        <w:t>5)</w:t>
      </w:r>
      <w:r w:rsidRPr="00D93E79">
        <w:rPr>
          <w:rFonts w:asciiTheme="minorHAnsi" w:hAnsiTheme="minorHAnsi"/>
          <w:sz w:val="16"/>
          <w:szCs w:val="16"/>
        </w:rPr>
        <w:t xml:space="preserve"> Tout client qui demande un droit à l’oubli, à l’effacement ou à la portabilité obtient un</w:t>
      </w:r>
      <w:r w:rsidR="00455BF4" w:rsidRPr="00D93E79">
        <w:rPr>
          <w:rFonts w:asciiTheme="minorHAnsi" w:hAnsiTheme="minorHAnsi"/>
          <w:sz w:val="16"/>
          <w:szCs w:val="16"/>
        </w:rPr>
        <w:t xml:space="preserve">e réponse favorable et transparente </w:t>
      </w:r>
      <w:r w:rsidRPr="00D93E79">
        <w:rPr>
          <w:rFonts w:asciiTheme="minorHAnsi" w:hAnsiTheme="minorHAnsi"/>
          <w:sz w:val="16"/>
          <w:szCs w:val="16"/>
        </w:rPr>
        <w:t xml:space="preserve"> dans un délai maximum d’1 mois.</w:t>
      </w:r>
    </w:p>
    <w:p w:rsidR="0096604E" w:rsidRPr="00D93E79" w:rsidRDefault="0096604E" w:rsidP="0096604E">
      <w:pPr>
        <w:pStyle w:val="Paragraphedeliste"/>
        <w:ind w:left="142"/>
        <w:jc w:val="both"/>
        <w:rPr>
          <w:rFonts w:asciiTheme="minorHAnsi" w:hAnsiTheme="minorHAnsi"/>
          <w:sz w:val="16"/>
          <w:szCs w:val="16"/>
        </w:rPr>
      </w:pPr>
      <w:r w:rsidRPr="00D93E79">
        <w:rPr>
          <w:rFonts w:asciiTheme="minorHAnsi" w:hAnsiTheme="minorHAnsi"/>
          <w:b/>
          <w:sz w:val="16"/>
          <w:szCs w:val="16"/>
        </w:rPr>
        <w:t>6)</w:t>
      </w:r>
      <w:r w:rsidRPr="00D93E79">
        <w:rPr>
          <w:rFonts w:asciiTheme="minorHAnsi" w:hAnsiTheme="minorHAnsi"/>
          <w:sz w:val="16"/>
          <w:szCs w:val="16"/>
        </w:rPr>
        <w:t xml:space="preserve"> A ce jour, aucun projet de développement ou de modification de l’activité de la société ne sont prévus. Néanmoins, si tel devait être le cas, et qu’une modification sur l’usage des données personnelles devait être requise, l’établissement s’engage </w:t>
      </w:r>
      <w:r w:rsidR="00455BF4" w:rsidRPr="00D93E79">
        <w:rPr>
          <w:rFonts w:asciiTheme="minorHAnsi" w:hAnsiTheme="minorHAnsi"/>
          <w:sz w:val="16"/>
          <w:szCs w:val="16"/>
        </w:rPr>
        <w:t>à demander</w:t>
      </w:r>
      <w:r w:rsidRPr="00D93E79">
        <w:rPr>
          <w:rFonts w:asciiTheme="minorHAnsi" w:hAnsiTheme="minorHAnsi"/>
          <w:sz w:val="16"/>
          <w:szCs w:val="16"/>
        </w:rPr>
        <w:t xml:space="preserve"> l’autorisation de consentement à l’ensemble de ses clients.</w:t>
      </w:r>
    </w:p>
    <w:p w:rsidR="00455BF4" w:rsidRPr="00D93E79" w:rsidRDefault="00455BF4">
      <w:pPr>
        <w:rPr>
          <w:sz w:val="16"/>
          <w:szCs w:val="16"/>
        </w:rPr>
      </w:pPr>
    </w:p>
    <w:p w:rsidR="00455BF4" w:rsidRPr="00D93E79" w:rsidRDefault="00455BF4">
      <w:pPr>
        <w:rPr>
          <w:sz w:val="16"/>
          <w:szCs w:val="16"/>
        </w:rPr>
      </w:pPr>
    </w:p>
    <w:p w:rsidR="00455BF4" w:rsidRPr="00D93E79" w:rsidRDefault="00BE764B" w:rsidP="00455BF4">
      <w:pPr>
        <w:jc w:val="center"/>
        <w:rPr>
          <w:sz w:val="16"/>
          <w:szCs w:val="16"/>
        </w:rPr>
      </w:pPr>
      <w:r w:rsidRPr="00D93E79">
        <w:rPr>
          <w:sz w:val="16"/>
          <w:szCs w:val="16"/>
        </w:rPr>
        <w:t>Thomas Chimier</w:t>
      </w:r>
    </w:p>
    <w:p w:rsidR="00455BF4" w:rsidRPr="00D93E79" w:rsidRDefault="00BE764B" w:rsidP="00455BF4">
      <w:pPr>
        <w:jc w:val="center"/>
        <w:rPr>
          <w:sz w:val="16"/>
          <w:szCs w:val="16"/>
        </w:rPr>
      </w:pPr>
      <w:r w:rsidRPr="00D93E79">
        <w:rPr>
          <w:sz w:val="16"/>
          <w:szCs w:val="16"/>
        </w:rPr>
        <w:t>Gérant de la SARL L’ANGEVIN</w:t>
      </w:r>
    </w:p>
    <w:p w:rsidR="00455BF4" w:rsidRPr="00D93E79" w:rsidRDefault="00455BF4">
      <w:pPr>
        <w:rPr>
          <w:sz w:val="20"/>
          <w:szCs w:val="20"/>
        </w:rPr>
      </w:pPr>
      <w:bookmarkStart w:id="0" w:name="_GoBack"/>
      <w:bookmarkEnd w:id="0"/>
    </w:p>
    <w:p w:rsidR="006744BF" w:rsidRPr="00D93E79" w:rsidRDefault="009C3C60">
      <w:pPr>
        <w:rPr>
          <w:sz w:val="20"/>
          <w:szCs w:val="20"/>
        </w:rPr>
      </w:pPr>
      <w:r w:rsidRPr="00D93E79">
        <w:rPr>
          <w:noProof/>
          <w:sz w:val="20"/>
          <w:szCs w:val="20"/>
          <w:lang w:val="en-US"/>
        </w:rPr>
        <w:pict>
          <v:shape id="Zone de texte 3" o:spid="_x0000_s1028" type="#_x0000_t202" style="position:absolute;margin-left:-15.3pt;margin-top:13.85pt;width:562.5pt;height:75.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" fillcolor="white [3201]" stroked="f" strokeweight=".5pt">
            <v:textbox>
              <w:txbxContent>
                <w:p w:rsidR="00455BF4" w:rsidRPr="00BE764B" w:rsidRDefault="00BE764B" w:rsidP="0096604E">
                  <w:pPr>
                    <w:jc w:val="center"/>
                    <w:rPr>
                      <w:sz w:val="18"/>
                      <w:szCs w:val="18"/>
                    </w:rPr>
                  </w:pPr>
                  <w:r w:rsidRPr="00BE764B">
                    <w:rPr>
                      <w:b/>
                      <w:sz w:val="36"/>
                      <w:szCs w:val="36"/>
                    </w:rPr>
                    <w:t>SARL L’ANGEVIN CAVA</w:t>
                  </w:r>
                  <w:r w:rsidR="00F5549C">
                    <w:rPr>
                      <w:b/>
                      <w:sz w:val="36"/>
                      <w:szCs w:val="36"/>
                    </w:rPr>
                    <w:t>V</w:t>
                  </w:r>
                  <w:r w:rsidRPr="00BE764B">
                    <w:rPr>
                      <w:b/>
                      <w:sz w:val="36"/>
                      <w:szCs w:val="36"/>
                    </w:rPr>
                    <w:t>IN PORNICHET</w:t>
                  </w:r>
                </w:p>
                <w:p w:rsidR="0096604E" w:rsidRPr="00BE764B" w:rsidRDefault="00BE764B" w:rsidP="0096604E">
                  <w:pPr>
                    <w:jc w:val="center"/>
                    <w:rPr>
                      <w:rFonts w:cstheme="minorHAnsi"/>
                      <w:sz w:val="18"/>
                      <w:szCs w:val="18"/>
                    </w:rPr>
                  </w:pPr>
                  <w:r w:rsidRPr="00BE764B">
                    <w:rPr>
                      <w:sz w:val="18"/>
                      <w:szCs w:val="18"/>
                    </w:rPr>
                    <w:t>Sarl à associé unique</w:t>
                  </w:r>
                  <w:r w:rsidR="00455BF4" w:rsidRPr="00BE764B">
                    <w:rPr>
                      <w:sz w:val="18"/>
                      <w:szCs w:val="18"/>
                    </w:rPr>
                    <w:t xml:space="preserve">  Au capital de </w:t>
                  </w:r>
                  <w:r w:rsidRPr="00BE764B">
                    <w:rPr>
                      <w:sz w:val="18"/>
                      <w:szCs w:val="18"/>
                    </w:rPr>
                    <w:t>8000</w:t>
                  </w:r>
                  <w:r w:rsidR="00455BF4" w:rsidRPr="00BE764B">
                    <w:rPr>
                      <w:sz w:val="18"/>
                      <w:szCs w:val="18"/>
                    </w:rPr>
                    <w:t xml:space="preserve"> Euros-RCS </w:t>
                  </w:r>
                  <w:r w:rsidRPr="00BE764B">
                    <w:rPr>
                      <w:sz w:val="18"/>
                      <w:szCs w:val="18"/>
                    </w:rPr>
                    <w:t>saint nazaire 487967598</w:t>
                  </w:r>
                  <w:r w:rsidR="00455BF4" w:rsidRPr="00BE764B">
                    <w:rPr>
                      <w:sz w:val="18"/>
                      <w:szCs w:val="18"/>
                    </w:rPr>
                    <w:t xml:space="preserve"> numéro </w:t>
                  </w:r>
                  <w:r w:rsidRPr="00BE764B">
                    <w:rPr>
                      <w:sz w:val="18"/>
                      <w:szCs w:val="18"/>
                    </w:rPr>
                    <w:t>–</w:t>
                  </w:r>
                  <w:r w:rsidR="00455BF4" w:rsidRPr="00BE764B">
                    <w:rPr>
                      <w:sz w:val="18"/>
                      <w:szCs w:val="18"/>
                    </w:rPr>
                    <w:t>SIRET</w:t>
                  </w:r>
                  <w:r w:rsidRPr="00BE764B">
                    <w:rPr>
                      <w:sz w:val="18"/>
                      <w:szCs w:val="18"/>
                    </w:rPr>
                    <w:t xml:space="preserve"> 48796759800011</w:t>
                  </w:r>
                  <w:r w:rsidR="00455BF4" w:rsidRPr="00BE764B">
                    <w:rPr>
                      <w:sz w:val="18"/>
                      <w:szCs w:val="18"/>
                    </w:rPr>
                    <w:t xml:space="preserve"> </w:t>
                  </w:r>
                  <w:r w:rsidR="0096604E" w:rsidRPr="00BE764B">
                    <w:rPr>
                      <w:sz w:val="18"/>
                      <w:szCs w:val="18"/>
                    </w:rPr>
                    <w:t xml:space="preserve">- </w:t>
                  </w:r>
                  <w:r w:rsidR="00455BF4" w:rsidRPr="00BE764B">
                    <w:rPr>
                      <w:rFonts w:cstheme="minorHAnsi"/>
                      <w:sz w:val="18"/>
                      <w:szCs w:val="18"/>
                    </w:rPr>
                    <w:t xml:space="preserve">N° TVA : </w:t>
                  </w:r>
                  <w:r w:rsidRPr="00BE764B">
                    <w:rPr>
                      <w:rFonts w:cstheme="minorHAnsi"/>
                      <w:sz w:val="18"/>
                      <w:szCs w:val="18"/>
                    </w:rPr>
                    <w:t>FR49487967598</w:t>
                  </w:r>
                </w:p>
                <w:p w:rsidR="0096604E" w:rsidRPr="00BE764B" w:rsidRDefault="00455BF4" w:rsidP="0096604E">
                  <w:pPr>
                    <w:jc w:val="center"/>
                    <w:rPr>
                      <w:b/>
                      <w:sz w:val="18"/>
                      <w:szCs w:val="18"/>
                    </w:rPr>
                  </w:pPr>
                  <w:r w:rsidRPr="00BE764B">
                    <w:rPr>
                      <w:b/>
                      <w:sz w:val="18"/>
                      <w:szCs w:val="18"/>
                    </w:rPr>
                    <w:t xml:space="preserve">CAVAVIN </w:t>
                  </w:r>
                  <w:r w:rsidR="00BE764B" w:rsidRPr="00BE764B">
                    <w:rPr>
                      <w:b/>
                      <w:sz w:val="18"/>
                      <w:szCs w:val="18"/>
                    </w:rPr>
                    <w:t>PORNICHET</w:t>
                  </w:r>
                </w:p>
                <w:p w:rsidR="0096604E" w:rsidRPr="00BE764B" w:rsidRDefault="00BE764B" w:rsidP="0096604E">
                  <w:pPr>
                    <w:jc w:val="center"/>
                    <w:rPr>
                      <w:sz w:val="18"/>
                      <w:szCs w:val="18"/>
                    </w:rPr>
                  </w:pPr>
                  <w:r w:rsidRPr="00BE764B">
                    <w:rPr>
                      <w:sz w:val="18"/>
                      <w:szCs w:val="18"/>
                    </w:rPr>
                    <w:t>156 avenue du Gal de Gaulle – 44380 PORNICHET</w:t>
                  </w:r>
                </w:p>
                <w:p w:rsidR="0096604E" w:rsidRPr="00BE764B" w:rsidRDefault="009C3C60" w:rsidP="00BE764B">
                  <w:pPr>
                    <w:ind w:left="45"/>
                    <w:jc w:val="center"/>
                  </w:pPr>
                  <w:hyperlink r:id="rId9" w:history="1">
                    <w:r w:rsidR="00BE764B" w:rsidRPr="00BE764B">
                      <w:rPr>
                        <w:rStyle w:val="Lienhypertexte"/>
                        <w:color w:val="auto"/>
                        <w:sz w:val="18"/>
                        <w:szCs w:val="18"/>
                      </w:rPr>
                      <w:t>pornichet@cavavin.fr</w:t>
                    </w:r>
                  </w:hyperlink>
                  <w:r w:rsidR="00BE764B" w:rsidRPr="00BE764B">
                    <w:rPr>
                      <w:sz w:val="18"/>
                      <w:szCs w:val="18"/>
                    </w:rPr>
                    <w:t xml:space="preserve">  </w:t>
                  </w:r>
                  <w:r w:rsidR="00BE764B" w:rsidRPr="00BE764B">
                    <w:rPr>
                      <w:rFonts w:ascii="Arial" w:hAnsi="Arial" w:cs="Arial"/>
                      <w:sz w:val="21"/>
                      <w:szCs w:val="21"/>
                      <w:shd w:val="clear" w:color="auto" w:fill="FFFFFF"/>
                    </w:rPr>
                    <w:t>pornichet.cavavin.fr</w:t>
                  </w:r>
                </w:p>
                <w:p w:rsidR="0096604E" w:rsidRPr="00455BF4" w:rsidRDefault="0096604E">
                  <w:pPr>
                    <w:rPr>
                      <w:color w:val="FF0000"/>
                    </w:rPr>
                  </w:pPr>
                </w:p>
              </w:txbxContent>
            </v:textbox>
          </v:shape>
        </w:pict>
      </w:r>
    </w:p>
    <w:sectPr w:rsidR="006744BF" w:rsidRPr="00D93E79" w:rsidSect="00D93E79">
      <w:pgSz w:w="11906" w:h="16838"/>
      <w:pgMar w:top="127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6B94"/>
    <w:multiLevelType w:val="hybridMultilevel"/>
    <w:tmpl w:val="B14C36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F840B60"/>
    <w:multiLevelType w:val="hybridMultilevel"/>
    <w:tmpl w:val="94EC9CFC"/>
    <w:lvl w:ilvl="0" w:tplc="B274AEC6">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44A5336A"/>
    <w:multiLevelType w:val="hybridMultilevel"/>
    <w:tmpl w:val="652CE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15E92"/>
    <w:multiLevelType w:val="hybridMultilevel"/>
    <w:tmpl w:val="B97C83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61C61F4"/>
    <w:multiLevelType w:val="hybridMultilevel"/>
    <w:tmpl w:val="0CB623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604E"/>
    <w:rsid w:val="003D0197"/>
    <w:rsid w:val="00455BF4"/>
    <w:rsid w:val="00617C47"/>
    <w:rsid w:val="006744BF"/>
    <w:rsid w:val="00680A3B"/>
    <w:rsid w:val="0096604E"/>
    <w:rsid w:val="009C3C60"/>
    <w:rsid w:val="00B07FCB"/>
    <w:rsid w:val="00BE764B"/>
    <w:rsid w:val="00D341B2"/>
    <w:rsid w:val="00D93E79"/>
    <w:rsid w:val="00DA5D91"/>
    <w:rsid w:val="00EB003C"/>
    <w:rsid w:val="00EB60E6"/>
    <w:rsid w:val="00F554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4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04E"/>
    <w:pPr>
      <w:ind w:left="720"/>
    </w:pPr>
  </w:style>
  <w:style w:type="paragraph" w:customStyle="1" w:styleId="Nor">
    <w:name w:val="Nor"/>
    <w:basedOn w:val="Normal"/>
    <w:rsid w:val="0096604E"/>
    <w:pPr>
      <w:autoSpaceDE w:val="0"/>
      <w:autoSpaceDN w:val="0"/>
      <w:jc w:val="both"/>
    </w:pPr>
    <w:rPr>
      <w:rFonts w:ascii="Arial" w:eastAsia="Times New Roman" w:hAnsi="Arial" w:cs="Arial"/>
      <w:color w:val="008080"/>
      <w:lang w:eastAsia="fr-FR"/>
    </w:rPr>
  </w:style>
  <w:style w:type="paragraph" w:styleId="Textedebulles">
    <w:name w:val="Balloon Text"/>
    <w:basedOn w:val="Normal"/>
    <w:link w:val="TextedebullesCar"/>
    <w:uiPriority w:val="99"/>
    <w:semiHidden/>
    <w:unhideWhenUsed/>
    <w:rsid w:val="0096604E"/>
    <w:rPr>
      <w:rFonts w:ascii="Tahoma" w:hAnsi="Tahoma" w:cs="Tahoma"/>
      <w:sz w:val="16"/>
      <w:szCs w:val="16"/>
    </w:rPr>
  </w:style>
  <w:style w:type="character" w:customStyle="1" w:styleId="TextedebullesCar">
    <w:name w:val="Texte de bulles Car"/>
    <w:basedOn w:val="Policepardfaut"/>
    <w:link w:val="Textedebulles"/>
    <w:uiPriority w:val="99"/>
    <w:semiHidden/>
    <w:rsid w:val="0096604E"/>
    <w:rPr>
      <w:rFonts w:ascii="Tahoma" w:hAnsi="Tahoma" w:cs="Tahoma"/>
      <w:sz w:val="16"/>
      <w:szCs w:val="16"/>
    </w:rPr>
  </w:style>
  <w:style w:type="paragraph" w:styleId="Pieddepage">
    <w:name w:val="footer"/>
    <w:basedOn w:val="Normal"/>
    <w:link w:val="PieddepageCar"/>
    <w:uiPriority w:val="99"/>
    <w:unhideWhenUsed/>
    <w:rsid w:val="0096604E"/>
    <w:pPr>
      <w:tabs>
        <w:tab w:val="center" w:pos="4536"/>
        <w:tab w:val="right" w:pos="9072"/>
      </w:tabs>
    </w:pPr>
  </w:style>
  <w:style w:type="character" w:customStyle="1" w:styleId="PieddepageCar">
    <w:name w:val="Pied de page Car"/>
    <w:basedOn w:val="Policepardfaut"/>
    <w:link w:val="Pieddepage"/>
    <w:uiPriority w:val="99"/>
    <w:rsid w:val="0096604E"/>
    <w:rPr>
      <w:rFonts w:ascii="Calibri" w:hAnsi="Calibri" w:cs="Times New Roman"/>
    </w:rPr>
  </w:style>
  <w:style w:type="character" w:styleId="Lienhypertexte">
    <w:name w:val="Hyperlink"/>
    <w:basedOn w:val="Policepardfaut"/>
    <w:uiPriority w:val="99"/>
    <w:unhideWhenUsed/>
    <w:rsid w:val="0096604E"/>
    <w:rPr>
      <w:color w:val="0000FF" w:themeColor="hyperlink"/>
      <w:u w:val="single"/>
    </w:rPr>
  </w:style>
  <w:style w:type="paragraph" w:styleId="NormalWeb">
    <w:name w:val="Normal (Web)"/>
    <w:basedOn w:val="Normal"/>
    <w:uiPriority w:val="99"/>
    <w:unhideWhenUsed/>
    <w:rsid w:val="00D341B2"/>
    <w:pPr>
      <w:spacing w:before="100" w:beforeAutospacing="1" w:after="100" w:afterAutospacing="1"/>
    </w:pPr>
    <w:rPr>
      <w:rFonts w:ascii="Times New Roman" w:hAnsi="Times New Roman"/>
      <w:sz w:val="24"/>
      <w:szCs w:val="24"/>
      <w:lang w:val="en-US"/>
    </w:rPr>
  </w:style>
  <w:style w:type="character" w:customStyle="1" w:styleId="rangyselectionboundary">
    <w:name w:val="rangyselectionboundary"/>
    <w:basedOn w:val="Policepardfaut"/>
    <w:rsid w:val="00D341B2"/>
  </w:style>
  <w:style w:type="character" w:styleId="Marquedecommentaire">
    <w:name w:val="annotation reference"/>
    <w:basedOn w:val="Policepardfaut"/>
    <w:uiPriority w:val="99"/>
    <w:semiHidden/>
    <w:unhideWhenUsed/>
    <w:rsid w:val="00BE764B"/>
    <w:rPr>
      <w:sz w:val="16"/>
      <w:szCs w:val="16"/>
    </w:rPr>
  </w:style>
  <w:style w:type="paragraph" w:styleId="Commentaire">
    <w:name w:val="annotation text"/>
    <w:basedOn w:val="Normal"/>
    <w:link w:val="CommentaireCar"/>
    <w:uiPriority w:val="99"/>
    <w:semiHidden/>
    <w:unhideWhenUsed/>
    <w:rsid w:val="00BE764B"/>
    <w:rPr>
      <w:sz w:val="20"/>
      <w:szCs w:val="20"/>
    </w:rPr>
  </w:style>
  <w:style w:type="character" w:customStyle="1" w:styleId="CommentaireCar">
    <w:name w:val="Commentaire Car"/>
    <w:basedOn w:val="Policepardfaut"/>
    <w:link w:val="Commentaire"/>
    <w:uiPriority w:val="99"/>
    <w:semiHidden/>
    <w:rsid w:val="00BE764B"/>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E764B"/>
    <w:rPr>
      <w:b/>
      <w:bCs/>
    </w:rPr>
  </w:style>
  <w:style w:type="character" w:customStyle="1" w:styleId="ObjetducommentaireCar">
    <w:name w:val="Objet du commentaire Car"/>
    <w:basedOn w:val="CommentaireCar"/>
    <w:link w:val="Objetducommentaire"/>
    <w:uiPriority w:val="99"/>
    <w:semiHidden/>
    <w:rsid w:val="00BE764B"/>
    <w:rPr>
      <w:b/>
      <w:bCs/>
    </w:rPr>
  </w:style>
</w:styles>
</file>

<file path=word/webSettings.xml><?xml version="1.0" encoding="utf-8"?>
<w:webSettings xmlns:r="http://schemas.openxmlformats.org/officeDocument/2006/relationships" xmlns:w="http://schemas.openxmlformats.org/wordprocessingml/2006/main">
  <w:divs>
    <w:div w:id="4482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c567FL" TargetMode="External"/><Relationship Id="rId3" Type="http://schemas.openxmlformats.org/officeDocument/2006/relationships/styles" Target="styles.xml"/><Relationship Id="rId7" Type="http://schemas.openxmlformats.org/officeDocument/2006/relationships/hyperlink" Target="https://www.xlsoft.fr/rgpd-reglement-general-protection-donn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nichet@cavav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13E82-45B6-4EC5-8938-8D19EEE0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cp:lastModifiedBy>
  <cp:revision>2</cp:revision>
  <cp:lastPrinted>2018-07-05T14:24:00Z</cp:lastPrinted>
  <dcterms:created xsi:type="dcterms:W3CDTF">2018-10-05T09:22:00Z</dcterms:created>
  <dcterms:modified xsi:type="dcterms:W3CDTF">2018-10-05T09:22:00Z</dcterms:modified>
</cp:coreProperties>
</file>